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2D" w:rsidRPr="00DD4DC9" w:rsidRDefault="00396937" w:rsidP="00F12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C9">
        <w:rPr>
          <w:rFonts w:ascii="Times New Roman" w:hAnsi="Times New Roman" w:cs="Times New Roman"/>
          <w:b/>
          <w:sz w:val="24"/>
          <w:szCs w:val="24"/>
        </w:rPr>
        <w:t>Публичная декларация                                                                                                                                                                                                                                о р</w:t>
      </w:r>
      <w:r w:rsidR="00F12D2D" w:rsidRPr="00DD4DC9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DD4DC9">
        <w:rPr>
          <w:rFonts w:ascii="Times New Roman" w:hAnsi="Times New Roman" w:cs="Times New Roman"/>
          <w:b/>
          <w:sz w:val="24"/>
          <w:szCs w:val="24"/>
        </w:rPr>
        <w:t>ах</w:t>
      </w:r>
      <w:r w:rsidR="00F12D2D" w:rsidRPr="00DD4DC9">
        <w:rPr>
          <w:rFonts w:ascii="Times New Roman" w:hAnsi="Times New Roman" w:cs="Times New Roman"/>
          <w:b/>
          <w:sz w:val="24"/>
          <w:szCs w:val="24"/>
        </w:rPr>
        <w:t xml:space="preserve"> реализации мероприятий муниципальной программы </w:t>
      </w:r>
    </w:p>
    <w:p w:rsidR="00610428" w:rsidRPr="00DD4DC9" w:rsidRDefault="00F12D2D" w:rsidP="00F12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DC9">
        <w:rPr>
          <w:rFonts w:ascii="Times New Roman" w:hAnsi="Times New Roman" w:cs="Times New Roman"/>
          <w:b/>
          <w:sz w:val="24"/>
          <w:szCs w:val="24"/>
        </w:rPr>
        <w:t>«</w:t>
      </w:r>
      <w:r w:rsidR="00096535">
        <w:rPr>
          <w:rFonts w:ascii="Times New Roman" w:hAnsi="Times New Roman" w:cs="Times New Roman"/>
          <w:b/>
          <w:sz w:val="24"/>
          <w:szCs w:val="24"/>
        </w:rPr>
        <w:t>Охрана окружающей среды, использование и защита городских лесов</w:t>
      </w:r>
      <w:r w:rsidRPr="00DD4DC9">
        <w:rPr>
          <w:rFonts w:ascii="Times New Roman" w:hAnsi="Times New Roman" w:cs="Times New Roman"/>
          <w:b/>
          <w:sz w:val="24"/>
          <w:szCs w:val="24"/>
        </w:rPr>
        <w:t>»</w:t>
      </w:r>
    </w:p>
    <w:p w:rsidR="00F12D2D" w:rsidRPr="00DD4DC9" w:rsidRDefault="00F12D2D" w:rsidP="00F12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7"/>
        <w:gridCol w:w="5668"/>
        <w:gridCol w:w="2327"/>
        <w:gridCol w:w="1548"/>
        <w:gridCol w:w="2641"/>
        <w:gridCol w:w="2111"/>
      </w:tblGrid>
      <w:tr w:rsidR="00850E2D" w:rsidRPr="00DD4DC9" w:rsidTr="00C03D86">
        <w:tc>
          <w:tcPr>
            <w:tcW w:w="1057" w:type="dxa"/>
            <w:vAlign w:val="center"/>
          </w:tcPr>
          <w:p w:rsidR="00F12D2D" w:rsidRPr="00DD4DC9" w:rsidRDefault="00F12D2D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8" w:type="dxa"/>
            <w:vAlign w:val="center"/>
          </w:tcPr>
          <w:p w:rsidR="00F12D2D" w:rsidRPr="00DD4DC9" w:rsidRDefault="00F12D2D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2327" w:type="dxa"/>
            <w:vAlign w:val="center"/>
          </w:tcPr>
          <w:p w:rsidR="00F12D2D" w:rsidRPr="00DD4DC9" w:rsidRDefault="00F12D2D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(ед. измерения)</w:t>
            </w:r>
          </w:p>
        </w:tc>
        <w:tc>
          <w:tcPr>
            <w:tcW w:w="1548" w:type="dxa"/>
            <w:vAlign w:val="center"/>
          </w:tcPr>
          <w:p w:rsidR="00F12D2D" w:rsidRPr="00DD4DC9" w:rsidRDefault="00F12D2D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41" w:type="dxa"/>
            <w:vAlign w:val="center"/>
          </w:tcPr>
          <w:p w:rsidR="002B6BEF" w:rsidRDefault="00F12D2D" w:rsidP="0093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F12D2D" w:rsidRPr="00DD4DC9" w:rsidRDefault="002B6BEF" w:rsidP="0093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</w:t>
            </w:r>
            <w:r w:rsidR="00F12D2D" w:rsidRPr="00DD4DC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направленного на достижение результата</w:t>
            </w:r>
          </w:p>
        </w:tc>
        <w:tc>
          <w:tcPr>
            <w:tcW w:w="2111" w:type="dxa"/>
            <w:vAlign w:val="center"/>
          </w:tcPr>
          <w:p w:rsidR="00F12D2D" w:rsidRPr="00DD4DC9" w:rsidRDefault="00F12D2D" w:rsidP="0093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</w:t>
            </w:r>
            <w:r w:rsidR="002B6BEF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  <w:r w:rsidR="0093667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20051" w:rsidRPr="00DD4DC9">
              <w:rPr>
                <w:rFonts w:ascii="Times New Roman" w:hAnsi="Times New Roman" w:cs="Times New Roman"/>
                <w:sz w:val="24"/>
                <w:szCs w:val="24"/>
              </w:rPr>
              <w:t>(ед. измерения</w:t>
            </w: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20051" w:rsidRPr="00DD4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0E2D" w:rsidRPr="00DD4DC9" w:rsidTr="00C03D86">
        <w:tc>
          <w:tcPr>
            <w:tcW w:w="1057" w:type="dxa"/>
            <w:vAlign w:val="center"/>
          </w:tcPr>
          <w:p w:rsidR="00520051" w:rsidRPr="00DD4DC9" w:rsidRDefault="00520051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vAlign w:val="center"/>
          </w:tcPr>
          <w:p w:rsidR="00520051" w:rsidRPr="00DD4DC9" w:rsidRDefault="00520051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7" w:type="dxa"/>
            <w:vAlign w:val="center"/>
          </w:tcPr>
          <w:p w:rsidR="00520051" w:rsidRPr="00DD4DC9" w:rsidRDefault="00520051" w:rsidP="00C65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vAlign w:val="center"/>
          </w:tcPr>
          <w:p w:rsidR="00520051" w:rsidRPr="00DD4DC9" w:rsidRDefault="00520051" w:rsidP="0052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1" w:type="dxa"/>
            <w:vAlign w:val="center"/>
          </w:tcPr>
          <w:p w:rsidR="00520051" w:rsidRPr="00DD4DC9" w:rsidRDefault="00520051" w:rsidP="00D9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vAlign w:val="center"/>
          </w:tcPr>
          <w:p w:rsidR="00520051" w:rsidRPr="00DD4DC9" w:rsidRDefault="00520051" w:rsidP="0052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D86" w:rsidRPr="00DD4DC9" w:rsidTr="00E92EC4">
        <w:trPr>
          <w:trHeight w:val="1932"/>
        </w:trPr>
        <w:tc>
          <w:tcPr>
            <w:tcW w:w="1057" w:type="dxa"/>
          </w:tcPr>
          <w:p w:rsidR="00C03D86" w:rsidRPr="00DD4DC9" w:rsidRDefault="00C03D86" w:rsidP="00F1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C03D86" w:rsidRPr="00DD4DC9" w:rsidRDefault="00784E94" w:rsidP="00556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94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вовлеченного в эколого-просветительские и природоохранные мероприятия, от общего количества населения муниципального образования (нарастающим итогом) с 20% до 37,8%.</w:t>
            </w:r>
          </w:p>
        </w:tc>
        <w:tc>
          <w:tcPr>
            <w:tcW w:w="2327" w:type="dxa"/>
            <w:vAlign w:val="center"/>
          </w:tcPr>
          <w:p w:rsidR="00C03D86" w:rsidRPr="00DD4DC9" w:rsidRDefault="00B246B7" w:rsidP="0058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548" w:type="dxa"/>
            <w:vAlign w:val="center"/>
          </w:tcPr>
          <w:p w:rsidR="00C03D86" w:rsidRPr="00DD4DC9" w:rsidRDefault="00C03D86" w:rsidP="00B2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46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1" w:type="dxa"/>
            <w:vAlign w:val="center"/>
          </w:tcPr>
          <w:p w:rsidR="00C03D86" w:rsidRPr="00DD4DC9" w:rsidRDefault="00C03D86" w:rsidP="00C03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развитие системы экологического образования,  просвещения и формирования экологической культуры </w:t>
            </w:r>
          </w:p>
        </w:tc>
        <w:tc>
          <w:tcPr>
            <w:tcW w:w="2111" w:type="dxa"/>
            <w:vAlign w:val="center"/>
          </w:tcPr>
          <w:p w:rsidR="00C03D86" w:rsidRPr="00DD4DC9" w:rsidRDefault="00BA659D" w:rsidP="003E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3E5F6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246B7" w:rsidRPr="00DD4DC9" w:rsidTr="00CE264B">
        <w:tc>
          <w:tcPr>
            <w:tcW w:w="1057" w:type="dxa"/>
          </w:tcPr>
          <w:p w:rsidR="00B246B7" w:rsidRPr="00DD4DC9" w:rsidRDefault="00B246B7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:rsidR="00B246B7" w:rsidRPr="00DD4DC9" w:rsidRDefault="00B246B7" w:rsidP="00191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94">
              <w:rPr>
                <w:rFonts w:ascii="Times New Roman" w:hAnsi="Times New Roman" w:cs="Times New Roman"/>
                <w:sz w:val="24"/>
                <w:szCs w:val="24"/>
              </w:rPr>
              <w:t>Увеличение доли лесных пожаров, ликвидированных в течение первых суток с момента обнаружения (по количеству случаев), в общем количестве лесных пожаров с 66% до 69,0%.</w:t>
            </w:r>
          </w:p>
        </w:tc>
        <w:tc>
          <w:tcPr>
            <w:tcW w:w="2327" w:type="dxa"/>
            <w:vAlign w:val="center"/>
          </w:tcPr>
          <w:p w:rsidR="00B246B7" w:rsidRPr="00DD4DC9" w:rsidRDefault="00B246B7" w:rsidP="0058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B246B7" w:rsidRDefault="00B246B7" w:rsidP="00B246B7">
            <w:pPr>
              <w:jc w:val="center"/>
            </w:pPr>
            <w:r w:rsidRPr="006C27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41" w:type="dxa"/>
            <w:vMerge w:val="restart"/>
          </w:tcPr>
          <w:p w:rsidR="00B246B7" w:rsidRPr="00DD4DC9" w:rsidRDefault="00B246B7" w:rsidP="00BA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подведомственного учреждения по использованию, охране, защите и воспроизводству городских лесов</w:t>
            </w:r>
          </w:p>
        </w:tc>
        <w:tc>
          <w:tcPr>
            <w:tcW w:w="2111" w:type="dxa"/>
            <w:vMerge w:val="restart"/>
            <w:vAlign w:val="center"/>
          </w:tcPr>
          <w:p w:rsidR="00B246B7" w:rsidRPr="00DD4DC9" w:rsidRDefault="003E5F6D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162 326,9</w:t>
            </w:r>
            <w:r w:rsidR="00B2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6B7" w:rsidRPr="00DD4DC9" w:rsidTr="00CE264B">
        <w:tc>
          <w:tcPr>
            <w:tcW w:w="1057" w:type="dxa"/>
          </w:tcPr>
          <w:p w:rsidR="00B246B7" w:rsidRPr="00DD4DC9" w:rsidRDefault="00B246B7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8" w:type="dxa"/>
          </w:tcPr>
          <w:p w:rsidR="00B246B7" w:rsidRPr="00DD4DC9" w:rsidRDefault="00B246B7" w:rsidP="00D1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E9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площади земель, покрытых лесной растительностью к общей площади городских лесов  (сохранение лесистости) на уровне 71%.</w:t>
            </w:r>
          </w:p>
        </w:tc>
        <w:tc>
          <w:tcPr>
            <w:tcW w:w="2327" w:type="dxa"/>
            <w:vAlign w:val="center"/>
          </w:tcPr>
          <w:p w:rsidR="00B246B7" w:rsidRPr="00DD4DC9" w:rsidRDefault="00B246B7" w:rsidP="009C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DD4DC9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1548" w:type="dxa"/>
          </w:tcPr>
          <w:p w:rsidR="00B246B7" w:rsidRDefault="00B246B7" w:rsidP="00B246B7">
            <w:pPr>
              <w:jc w:val="center"/>
            </w:pPr>
            <w:r w:rsidRPr="006C27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41" w:type="dxa"/>
            <w:vMerge/>
          </w:tcPr>
          <w:p w:rsidR="00B246B7" w:rsidRPr="00DD4DC9" w:rsidRDefault="00B246B7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:rsidR="00B246B7" w:rsidRPr="00DD4DC9" w:rsidRDefault="00B246B7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6B7" w:rsidRPr="00DD4DC9" w:rsidTr="00CE264B">
        <w:tc>
          <w:tcPr>
            <w:tcW w:w="1057" w:type="dxa"/>
          </w:tcPr>
          <w:p w:rsidR="00B246B7" w:rsidRDefault="00B246B7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68" w:type="dxa"/>
          </w:tcPr>
          <w:p w:rsidR="00B246B7" w:rsidRDefault="00B246B7" w:rsidP="003E5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утилизированных твердых коммунальных отходов в общем объеме твердых коммунальных отходов с 11% до </w:t>
            </w:r>
            <w:r w:rsidR="003E5F6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784E9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27" w:type="dxa"/>
            <w:vAlign w:val="center"/>
          </w:tcPr>
          <w:p w:rsidR="00B246B7" w:rsidRPr="00DD4DC9" w:rsidRDefault="00B246B7" w:rsidP="0058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DE25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</w:tcPr>
          <w:p w:rsidR="00B246B7" w:rsidRDefault="00B246B7" w:rsidP="00B246B7">
            <w:pPr>
              <w:jc w:val="center"/>
            </w:pPr>
            <w:r w:rsidRPr="006C27E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41" w:type="dxa"/>
          </w:tcPr>
          <w:p w:rsidR="00B246B7" w:rsidRPr="00DD4DC9" w:rsidRDefault="00B246B7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деятельности в сфере обращения с твердыми коммунальными отходами</w:t>
            </w:r>
          </w:p>
        </w:tc>
        <w:tc>
          <w:tcPr>
            <w:tcW w:w="2111" w:type="dxa"/>
            <w:vAlign w:val="center"/>
          </w:tcPr>
          <w:p w:rsidR="00B246B7" w:rsidRPr="009C716E" w:rsidRDefault="003E5F6D" w:rsidP="00EA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54 544,9</w:t>
            </w:r>
            <w:bookmarkStart w:id="0" w:name="_GoBack"/>
            <w:bookmarkEnd w:id="0"/>
          </w:p>
        </w:tc>
      </w:tr>
    </w:tbl>
    <w:p w:rsidR="00F12D2D" w:rsidRPr="00C277DD" w:rsidRDefault="00F12D2D" w:rsidP="00F12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901" w:rsidRPr="00DD4DC9" w:rsidRDefault="00B15901" w:rsidP="00B15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15901" w:rsidRPr="00DD4DC9" w:rsidSect="00A6330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542"/>
    <w:multiLevelType w:val="hybridMultilevel"/>
    <w:tmpl w:val="CA0EEDE2"/>
    <w:lvl w:ilvl="0" w:tplc="1EE490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1F84366"/>
    <w:multiLevelType w:val="hybridMultilevel"/>
    <w:tmpl w:val="CFB03E08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DC6ED7"/>
    <w:multiLevelType w:val="hybridMultilevel"/>
    <w:tmpl w:val="7E56126A"/>
    <w:lvl w:ilvl="0" w:tplc="B0D8CE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91804"/>
    <w:multiLevelType w:val="hybridMultilevel"/>
    <w:tmpl w:val="81CCF6FE"/>
    <w:lvl w:ilvl="0" w:tplc="31562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5900"/>
    <w:multiLevelType w:val="hybridMultilevel"/>
    <w:tmpl w:val="36EC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C6"/>
    <w:rsid w:val="00007382"/>
    <w:rsid w:val="00071753"/>
    <w:rsid w:val="00096535"/>
    <w:rsid w:val="000A3DB4"/>
    <w:rsid w:val="000C79CF"/>
    <w:rsid w:val="000D171F"/>
    <w:rsid w:val="0010213C"/>
    <w:rsid w:val="00103CF5"/>
    <w:rsid w:val="00111294"/>
    <w:rsid w:val="00144783"/>
    <w:rsid w:val="00173C46"/>
    <w:rsid w:val="0018373B"/>
    <w:rsid w:val="0019143B"/>
    <w:rsid w:val="00226921"/>
    <w:rsid w:val="00251AC6"/>
    <w:rsid w:val="00255575"/>
    <w:rsid w:val="002805D5"/>
    <w:rsid w:val="002B058B"/>
    <w:rsid w:val="002B6BEF"/>
    <w:rsid w:val="0030500A"/>
    <w:rsid w:val="003174D4"/>
    <w:rsid w:val="00330CDF"/>
    <w:rsid w:val="00352356"/>
    <w:rsid w:val="00396937"/>
    <w:rsid w:val="003E5F6D"/>
    <w:rsid w:val="003F7A55"/>
    <w:rsid w:val="004652A7"/>
    <w:rsid w:val="0047655B"/>
    <w:rsid w:val="004B7102"/>
    <w:rsid w:val="004E011C"/>
    <w:rsid w:val="00520051"/>
    <w:rsid w:val="00556F1B"/>
    <w:rsid w:val="00580D6D"/>
    <w:rsid w:val="00596B0C"/>
    <w:rsid w:val="005C5C56"/>
    <w:rsid w:val="00607797"/>
    <w:rsid w:val="00610428"/>
    <w:rsid w:val="0066050E"/>
    <w:rsid w:val="006A51AF"/>
    <w:rsid w:val="006C0487"/>
    <w:rsid w:val="00744376"/>
    <w:rsid w:val="00784E94"/>
    <w:rsid w:val="00785F06"/>
    <w:rsid w:val="007970B4"/>
    <w:rsid w:val="007D1A24"/>
    <w:rsid w:val="007D3F4D"/>
    <w:rsid w:val="008018C7"/>
    <w:rsid w:val="00850E2D"/>
    <w:rsid w:val="008C0348"/>
    <w:rsid w:val="008C08FB"/>
    <w:rsid w:val="008C7BB0"/>
    <w:rsid w:val="00900A03"/>
    <w:rsid w:val="00936677"/>
    <w:rsid w:val="009955FD"/>
    <w:rsid w:val="009A7344"/>
    <w:rsid w:val="009C716E"/>
    <w:rsid w:val="00A6330C"/>
    <w:rsid w:val="00AB4DB0"/>
    <w:rsid w:val="00B13956"/>
    <w:rsid w:val="00B15901"/>
    <w:rsid w:val="00B22979"/>
    <w:rsid w:val="00B246B7"/>
    <w:rsid w:val="00B34A9B"/>
    <w:rsid w:val="00B72CC1"/>
    <w:rsid w:val="00B74673"/>
    <w:rsid w:val="00B76C4E"/>
    <w:rsid w:val="00BA659D"/>
    <w:rsid w:val="00BF5A03"/>
    <w:rsid w:val="00BF7C51"/>
    <w:rsid w:val="00C03D86"/>
    <w:rsid w:val="00C20CF1"/>
    <w:rsid w:val="00C277DD"/>
    <w:rsid w:val="00C6188E"/>
    <w:rsid w:val="00C6537D"/>
    <w:rsid w:val="00C7024C"/>
    <w:rsid w:val="00C94FC8"/>
    <w:rsid w:val="00D16800"/>
    <w:rsid w:val="00D967E3"/>
    <w:rsid w:val="00DA7532"/>
    <w:rsid w:val="00DD4DC9"/>
    <w:rsid w:val="00DE25DE"/>
    <w:rsid w:val="00DE54FE"/>
    <w:rsid w:val="00E41127"/>
    <w:rsid w:val="00E62F75"/>
    <w:rsid w:val="00E95855"/>
    <w:rsid w:val="00EA0193"/>
    <w:rsid w:val="00EB6547"/>
    <w:rsid w:val="00F01E8F"/>
    <w:rsid w:val="00F10C48"/>
    <w:rsid w:val="00F12D2D"/>
    <w:rsid w:val="00F31663"/>
    <w:rsid w:val="00F5038E"/>
    <w:rsid w:val="00FB6802"/>
    <w:rsid w:val="00FB6D1A"/>
    <w:rsid w:val="00FC596E"/>
    <w:rsid w:val="00FF3A94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174D4"/>
    <w:rPr>
      <w:color w:val="0000FF"/>
      <w:u w:val="single"/>
    </w:rPr>
  </w:style>
  <w:style w:type="paragraph" w:customStyle="1" w:styleId="ConsPlusNormal">
    <w:name w:val="ConsPlusNormal"/>
    <w:rsid w:val="00396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C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A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174D4"/>
    <w:rPr>
      <w:color w:val="0000FF"/>
      <w:u w:val="single"/>
    </w:rPr>
  </w:style>
  <w:style w:type="paragraph" w:customStyle="1" w:styleId="ConsPlusNormal">
    <w:name w:val="ConsPlusNormal"/>
    <w:rsid w:val="00396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Козаченко Оксана Владимировна</cp:lastModifiedBy>
  <cp:revision>15</cp:revision>
  <cp:lastPrinted>2020-09-07T05:28:00Z</cp:lastPrinted>
  <dcterms:created xsi:type="dcterms:W3CDTF">2020-09-07T04:12:00Z</dcterms:created>
  <dcterms:modified xsi:type="dcterms:W3CDTF">2025-02-26T12:04:00Z</dcterms:modified>
</cp:coreProperties>
</file>